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6" w:beforeAutospacing="0" w:after="196" w:afterAutospacing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湖北省高校毕业生到艰苦地区基层单位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6" w:beforeAutospacing="0" w:after="196" w:afterAutospacing="0"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sz w:val="36"/>
          <w:szCs w:val="36"/>
        </w:rPr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就业学费补偿申请表</w:t>
      </w:r>
    </w:p>
    <w:tbl>
      <w:tblPr>
        <w:tblStyle w:val="5"/>
        <w:tblW w:w="9130" w:type="dxa"/>
        <w:jc w:val="center"/>
        <w:tblInd w:w="-14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110"/>
        <w:gridCol w:w="75"/>
        <w:gridCol w:w="570"/>
        <w:gridCol w:w="855"/>
        <w:gridCol w:w="216"/>
        <w:gridCol w:w="774"/>
        <w:gridCol w:w="480"/>
        <w:gridCol w:w="630"/>
        <w:gridCol w:w="840"/>
        <w:gridCol w:w="320"/>
        <w:gridCol w:w="85"/>
        <w:gridCol w:w="643"/>
        <w:gridCol w:w="214"/>
        <w:gridCol w:w="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高考生源地区</w:t>
            </w:r>
          </w:p>
        </w:tc>
        <w:tc>
          <w:tcPr>
            <w:tcW w:w="407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省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  市 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  县（市、区）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96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就业时学历</w:t>
            </w:r>
          </w:p>
        </w:tc>
        <w:tc>
          <w:tcPr>
            <w:tcW w:w="187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博士（）硕士（）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本科（）专科（）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学制</w:t>
            </w:r>
          </w:p>
        </w:tc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年缴学费（元）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在校期间缴纳总学费（元）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每年申请补偿学费（元）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就业单位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在校期间是否申请助学贷款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经办银行名称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是否在按时还款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申请人</w:t>
            </w:r>
          </w:p>
        </w:tc>
        <w:tc>
          <w:tcPr>
            <w:tcW w:w="767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本人已认真阅读《湖北省普通高校毕业生到艰苦地区基层单位就业学费补偿管理办法》，认为自己符合学费补偿条件，承诺遵守《办法》规定，履行在基层服务的义务，努力完成好本职工作。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现申请享受学费补偿政策，请予批准。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申请人：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 月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申请人所在单位审核意见</w:t>
            </w:r>
          </w:p>
        </w:tc>
        <w:tc>
          <w:tcPr>
            <w:tcW w:w="7670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申请人在本单位工作满一年，考核合格，建议予以补偿。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单位负责人签名： （盖章）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 日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申请人所在单位主管部门审核意见</w:t>
            </w:r>
          </w:p>
        </w:tc>
        <w:tc>
          <w:tcPr>
            <w:tcW w:w="7670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负责人签名：     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月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1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县（市、区）学生资助管理中心审核意见</w:t>
            </w:r>
          </w:p>
        </w:tc>
        <w:tc>
          <w:tcPr>
            <w:tcW w:w="7670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年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月 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E384F"/>
    <w:rsid w:val="2C6E384F"/>
    <w:rsid w:val="56D5498E"/>
    <w:rsid w:val="76272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2018-03-07T02:50:00Z</dcterms:created>
  <dc:creator>知行ing</dc:creator>
  <cp:lastModifiedBy>知行ing</cp:lastModifiedBy>
  <cp:lastPrinted>2018-03-07T02:59:49Z</cp:lastPrinted>
  <dcterms:modified xsi:type="dcterms:W3CDTF">2018-03-07T03:20:59Z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